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2A23" w:rsidRPr="000B171C" w:rsidRDefault="00D82A23">
      <w:pPr>
        <w:rPr>
          <w:rFonts w:ascii="Times New Roman" w:hAnsi="Times New Roman" w:cs="Times New Roman"/>
          <w:sz w:val="24"/>
        </w:rPr>
      </w:pPr>
      <w:r w:rsidRPr="000B171C">
        <w:rPr>
          <w:rFonts w:ascii="Times New Roman" w:hAnsi="Times New Roman" w:cs="Times New Roman"/>
          <w:sz w:val="24"/>
        </w:rPr>
        <w:t>Erica Slye</w:t>
      </w:r>
    </w:p>
    <w:p w:rsidR="00D82A23" w:rsidRPr="000B171C" w:rsidRDefault="00D82A23">
      <w:pPr>
        <w:rPr>
          <w:rFonts w:ascii="Times New Roman" w:hAnsi="Times New Roman" w:cs="Times New Roman"/>
          <w:sz w:val="24"/>
        </w:rPr>
      </w:pPr>
      <w:r w:rsidRPr="000B171C">
        <w:rPr>
          <w:rFonts w:ascii="Times New Roman" w:hAnsi="Times New Roman" w:cs="Times New Roman"/>
          <w:sz w:val="24"/>
        </w:rPr>
        <w:t>Taviana</w:t>
      </w:r>
    </w:p>
    <w:p w:rsidR="00D82A23" w:rsidRPr="000B171C" w:rsidRDefault="00D82A23">
      <w:pPr>
        <w:rPr>
          <w:rFonts w:ascii="Times New Roman" w:hAnsi="Times New Roman" w:cs="Times New Roman"/>
          <w:sz w:val="24"/>
        </w:rPr>
      </w:pPr>
      <w:r w:rsidRPr="000B171C">
        <w:rPr>
          <w:rFonts w:ascii="Times New Roman" w:hAnsi="Times New Roman" w:cs="Times New Roman"/>
          <w:sz w:val="24"/>
        </w:rPr>
        <w:t>LDRS 1015</w:t>
      </w:r>
    </w:p>
    <w:p w:rsidR="00D82A23" w:rsidRPr="000B171C" w:rsidRDefault="00D82A23">
      <w:pPr>
        <w:rPr>
          <w:rFonts w:ascii="Times New Roman" w:hAnsi="Times New Roman" w:cs="Times New Roman"/>
          <w:sz w:val="24"/>
        </w:rPr>
      </w:pPr>
      <w:r w:rsidRPr="000B171C">
        <w:rPr>
          <w:rFonts w:ascii="Times New Roman" w:hAnsi="Times New Roman" w:cs="Times New Roman"/>
          <w:sz w:val="24"/>
        </w:rPr>
        <w:t>09/14/16</w:t>
      </w:r>
    </w:p>
    <w:p w:rsidR="00D82A23" w:rsidRPr="000B171C" w:rsidRDefault="00D82A23">
      <w:pPr>
        <w:rPr>
          <w:rFonts w:ascii="Times New Roman" w:hAnsi="Times New Roman" w:cs="Times New Roman"/>
          <w:sz w:val="24"/>
        </w:rPr>
      </w:pPr>
    </w:p>
    <w:p w:rsidR="00CE0708" w:rsidRPr="000B171C" w:rsidRDefault="00D82A23" w:rsidP="000B171C">
      <w:pPr>
        <w:ind w:firstLine="720"/>
        <w:rPr>
          <w:rFonts w:ascii="Times New Roman" w:hAnsi="Times New Roman" w:cs="Times New Roman"/>
          <w:sz w:val="24"/>
        </w:rPr>
      </w:pPr>
      <w:bookmarkStart w:id="0" w:name="_GoBack"/>
      <w:bookmarkEnd w:id="0"/>
      <w:r w:rsidRPr="000B171C">
        <w:rPr>
          <w:rFonts w:ascii="Times New Roman" w:hAnsi="Times New Roman" w:cs="Times New Roman"/>
          <w:sz w:val="24"/>
        </w:rPr>
        <w:t xml:space="preserve">I had the opportunity to video chat with some of my close friends from back home, four of us in total, and showed them the list of values and asked them to pick out the top three values they thought described me. Friend one said God’s will, genuineness, and commitment. Friend two said God’s will, independence, and genuineness. Friend three, my closest friend, said God’s will, autonomy, and humor. </w:t>
      </w:r>
      <w:r w:rsidR="0085714E" w:rsidRPr="000B171C">
        <w:rPr>
          <w:rFonts w:ascii="Times New Roman" w:hAnsi="Times New Roman" w:cs="Times New Roman"/>
          <w:sz w:val="24"/>
        </w:rPr>
        <w:t xml:space="preserve">The three values that I chose during class were God’s will, autonomy, and industry. It doesn’t surprise me in the slightest that they all chose God’s will as the top value. Christianity and my faith in the Lord has always been something that I am very open and transparent about. </w:t>
      </w:r>
      <w:r w:rsidR="00155654" w:rsidRPr="000B171C">
        <w:rPr>
          <w:rFonts w:ascii="Times New Roman" w:hAnsi="Times New Roman" w:cs="Times New Roman"/>
          <w:sz w:val="24"/>
        </w:rPr>
        <w:t>Concerning friend three, I slightly expected that she would get the closest, and she did. She guessed two corr</w:t>
      </w:r>
      <w:r w:rsidR="00342738" w:rsidRPr="000B171C">
        <w:rPr>
          <w:rFonts w:ascii="Times New Roman" w:hAnsi="Times New Roman" w:cs="Times New Roman"/>
          <w:sz w:val="24"/>
        </w:rPr>
        <w:t>ectly and the third one she said</w:t>
      </w:r>
      <w:r w:rsidR="00155654" w:rsidRPr="000B171C">
        <w:rPr>
          <w:rFonts w:ascii="Times New Roman" w:hAnsi="Times New Roman" w:cs="Times New Roman"/>
          <w:sz w:val="24"/>
        </w:rPr>
        <w:t xml:space="preserve"> was</w:t>
      </w:r>
      <w:r w:rsidR="00342738" w:rsidRPr="000B171C">
        <w:rPr>
          <w:rFonts w:ascii="Times New Roman" w:hAnsi="Times New Roman" w:cs="Times New Roman"/>
          <w:sz w:val="24"/>
        </w:rPr>
        <w:t xml:space="preserve"> actually</w:t>
      </w:r>
      <w:r w:rsidR="00155654" w:rsidRPr="000B171C">
        <w:rPr>
          <w:rFonts w:ascii="Times New Roman" w:hAnsi="Times New Roman" w:cs="Times New Roman"/>
          <w:sz w:val="24"/>
        </w:rPr>
        <w:t xml:space="preserve"> in my top ten values. </w:t>
      </w:r>
      <w:r w:rsidR="00342738" w:rsidRPr="000B171C">
        <w:rPr>
          <w:rFonts w:ascii="Times New Roman" w:hAnsi="Times New Roman" w:cs="Times New Roman"/>
          <w:sz w:val="24"/>
        </w:rPr>
        <w:t xml:space="preserve">However, friend one and two </w:t>
      </w:r>
      <w:r w:rsidR="00B8493F" w:rsidRPr="000B171C">
        <w:rPr>
          <w:rFonts w:ascii="Times New Roman" w:hAnsi="Times New Roman" w:cs="Times New Roman"/>
          <w:sz w:val="24"/>
        </w:rPr>
        <w:t>both said genuineness without any connection to or prompting from each other. This caught my attention and I wanted to go back to the values definition and see what it was before I further inquire</w:t>
      </w:r>
      <w:r w:rsidR="00985822" w:rsidRPr="000B171C">
        <w:rPr>
          <w:rFonts w:ascii="Times New Roman" w:hAnsi="Times New Roman" w:cs="Times New Roman"/>
          <w:sz w:val="24"/>
        </w:rPr>
        <w:t>d concerning their reasoning. The description of genuine</w:t>
      </w:r>
      <w:r w:rsidR="008A3EFC" w:rsidRPr="000B171C">
        <w:rPr>
          <w:rFonts w:ascii="Times New Roman" w:hAnsi="Times New Roman" w:cs="Times New Roman"/>
          <w:sz w:val="24"/>
        </w:rPr>
        <w:t xml:space="preserve">ness </w:t>
      </w:r>
      <w:r w:rsidR="00985822" w:rsidRPr="000B171C">
        <w:rPr>
          <w:rFonts w:ascii="Times New Roman" w:hAnsi="Times New Roman" w:cs="Times New Roman"/>
          <w:sz w:val="24"/>
        </w:rPr>
        <w:t xml:space="preserve">is “to act in a manor this is true to who I am.” Both of these friends said that I am a very straightforward person and a what is see is what you get individual. I see the reasoning behind it, but I realize that this is a difference between </w:t>
      </w:r>
      <w:r w:rsidR="002D43CD" w:rsidRPr="000B171C">
        <w:rPr>
          <w:rFonts w:ascii="Times New Roman" w:hAnsi="Times New Roman" w:cs="Times New Roman"/>
          <w:sz w:val="24"/>
        </w:rPr>
        <w:t xml:space="preserve">some of my close friends and a friend that I confide in and that I can go to whenever I need. Friend three is that person I can confide in and she interacts with me on a deeper level, so she might not see that same genuineness that the other two might. I do not think it is a bad thing to value, but I simply was not expecting that characteristic </w:t>
      </w:r>
      <w:r w:rsidR="002E7B1D" w:rsidRPr="000B171C">
        <w:rPr>
          <w:rFonts w:ascii="Times New Roman" w:hAnsi="Times New Roman" w:cs="Times New Roman"/>
          <w:sz w:val="24"/>
        </w:rPr>
        <w:t xml:space="preserve">to be something that people would characterize me as. In general, I find that people see me as I view myself, but with a little more committed and genuine towards people, something that I personally would not have used to characterize myself. </w:t>
      </w:r>
    </w:p>
    <w:sectPr w:rsidR="00CE0708" w:rsidRPr="000B17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0708"/>
    <w:rsid w:val="00031DCB"/>
    <w:rsid w:val="000B171C"/>
    <w:rsid w:val="00155654"/>
    <w:rsid w:val="002D43CD"/>
    <w:rsid w:val="002E7B1D"/>
    <w:rsid w:val="00342738"/>
    <w:rsid w:val="0085714E"/>
    <w:rsid w:val="008A3EFC"/>
    <w:rsid w:val="00985822"/>
    <w:rsid w:val="00B8493F"/>
    <w:rsid w:val="00CE0708"/>
    <w:rsid w:val="00D82A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33945"/>
  <w15:chartTrackingRefBased/>
  <w15:docId w15:val="{0DD3684E-19CA-4CD2-968A-FE8A39F75D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300</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Slye, Erica</dc:creator>
  <cp:keywords/>
  <dc:description/>
  <cp:lastModifiedBy>Slye, Erica</cp:lastModifiedBy>
  <cp:revision>5</cp:revision>
  <dcterms:created xsi:type="dcterms:W3CDTF">2016-09-14T01:17:00Z</dcterms:created>
  <dcterms:modified xsi:type="dcterms:W3CDTF">2016-09-14T02:45:00Z</dcterms:modified>
</cp:coreProperties>
</file>